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3DB" w:rsidRDefault="007013DB" w:rsidP="007351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b/>
          <w:bCs/>
          <w:color w:val="FF0000"/>
          <w:sz w:val="28"/>
          <w:szCs w:val="28"/>
          <w:rtl/>
          <w:lang w:eastAsia="nb-NO" w:bidi="ar-SY"/>
        </w:rPr>
      </w:pPr>
      <w:bookmarkStart w:id="0" w:name="_GoBack"/>
      <w:bookmarkEnd w:id="0"/>
    </w:p>
    <w:p w:rsid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48"/>
          <w:szCs w:val="48"/>
          <w:rtl/>
          <w:lang w:eastAsia="nb-NO" w:bidi="ar-SY"/>
        </w:rPr>
      </w:pPr>
    </w:p>
    <w:p w:rsid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48"/>
          <w:szCs w:val="48"/>
          <w:rtl/>
          <w:lang w:eastAsia="nb-NO" w:bidi="ar-SY"/>
        </w:rPr>
      </w:pPr>
    </w:p>
    <w:p w:rsidR="0073516E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48"/>
          <w:szCs w:val="48"/>
          <w:rtl/>
          <w:lang w:eastAsia="nb-NO" w:bidi="ar"/>
        </w:rPr>
      </w:pPr>
      <w:r w:rsidRPr="007013DB">
        <w:rPr>
          <w:rFonts w:asciiTheme="minorBidi" w:eastAsia="Times New Roman" w:hAnsiTheme="minorBidi" w:hint="cs"/>
          <w:b/>
          <w:bCs/>
          <w:color w:val="FF0000"/>
          <w:sz w:val="48"/>
          <w:szCs w:val="48"/>
          <w:rtl/>
          <w:lang w:eastAsia="nb-NO" w:bidi="ar-SY"/>
        </w:rPr>
        <w:t>ال</w:t>
      </w:r>
      <w:r w:rsidRPr="007013DB">
        <w:rPr>
          <w:rFonts w:asciiTheme="minorBidi" w:eastAsia="Times New Roman" w:hAnsiTheme="minorBidi"/>
          <w:b/>
          <w:bCs/>
          <w:color w:val="FF0000"/>
          <w:sz w:val="48"/>
          <w:szCs w:val="48"/>
          <w:rtl/>
          <w:lang w:eastAsia="nb-NO" w:bidi="ar"/>
        </w:rPr>
        <w:t>مقهى اللغ</w:t>
      </w:r>
      <w:r w:rsidRPr="007013DB">
        <w:rPr>
          <w:rFonts w:asciiTheme="minorBidi" w:eastAsia="Times New Roman" w:hAnsiTheme="minorBidi" w:hint="cs"/>
          <w:b/>
          <w:bCs/>
          <w:color w:val="FF0000"/>
          <w:sz w:val="48"/>
          <w:szCs w:val="48"/>
          <w:rtl/>
          <w:lang w:eastAsia="nb-NO" w:bidi="ar"/>
        </w:rPr>
        <w:t>وي</w:t>
      </w:r>
    </w:p>
    <w:p w:rsid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48"/>
          <w:szCs w:val="48"/>
          <w:rtl/>
          <w:lang w:eastAsia="nb-NO" w:bidi="ar"/>
        </w:rPr>
      </w:pPr>
    </w:p>
    <w:p w:rsid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48"/>
          <w:szCs w:val="48"/>
          <w:rtl/>
          <w:lang w:eastAsia="nb-NO" w:bidi="ar"/>
        </w:rPr>
      </w:pPr>
    </w:p>
    <w:p w:rsidR="007013DB" w:rsidRP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center"/>
        <w:rPr>
          <w:rFonts w:asciiTheme="minorBidi" w:eastAsia="Times New Roman" w:hAnsiTheme="minorBidi"/>
          <w:b/>
          <w:bCs/>
          <w:color w:val="FF0000"/>
          <w:sz w:val="48"/>
          <w:szCs w:val="48"/>
          <w:rtl/>
          <w:lang w:eastAsia="nb-NO" w:bidi="ar"/>
        </w:rPr>
      </w:pPr>
    </w:p>
    <w:p w:rsid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013DB" w:rsidRPr="0073516E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3516E" w:rsidRP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  <w:r w:rsidRPr="007013DB">
        <w:rPr>
          <w:rFonts w:asciiTheme="minorBidi" w:eastAsia="Times New Roman" w:hAnsiTheme="minorBidi" w:hint="cs"/>
          <w:b/>
          <w:bCs/>
          <w:color w:val="212121"/>
          <w:sz w:val="28"/>
          <w:szCs w:val="28"/>
          <w:u w:val="single"/>
          <w:rtl/>
          <w:lang w:eastAsia="nb-NO" w:bidi="ar"/>
        </w:rPr>
        <w:t>المكان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 xml:space="preserve">: مكتبة </w:t>
      </w:r>
      <w:r w:rsidRPr="0073516E">
        <w:rPr>
          <w:rFonts w:asciiTheme="minorBidi" w:eastAsia="Times New Roman" w:hAnsiTheme="minorBidi"/>
          <w:color w:val="212121"/>
          <w:sz w:val="28"/>
          <w:szCs w:val="28"/>
          <w:lang w:eastAsia="nb-NO" w:bidi="ar"/>
        </w:rPr>
        <w:t>Ås</w:t>
      </w:r>
    </w:p>
    <w:p w:rsidR="0073516E" w:rsidRP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3516E" w:rsidRP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  <w:r w:rsidRPr="007013DB">
        <w:rPr>
          <w:rFonts w:asciiTheme="minorBidi" w:eastAsia="Times New Roman" w:hAnsiTheme="minorBidi" w:hint="cs"/>
          <w:b/>
          <w:bCs/>
          <w:color w:val="212121"/>
          <w:sz w:val="28"/>
          <w:szCs w:val="28"/>
          <w:u w:val="single"/>
          <w:rtl/>
          <w:lang w:eastAsia="nb-NO" w:bidi="ar"/>
        </w:rPr>
        <w:t>الزمان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>: الأربعاء 12:30 - 2:30 مساء</w:t>
      </w:r>
    </w:p>
    <w:p w:rsidR="0073516E" w:rsidRP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3516E" w:rsidRP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 xml:space="preserve">مقهى اللغة هو تجمع غير رسمي حيث يمكنك ممارسة </w:t>
      </w:r>
      <w:r>
        <w:rPr>
          <w:rFonts w:asciiTheme="minorBidi" w:eastAsia="Times New Roman" w:hAnsiTheme="minorBidi" w:hint="cs"/>
          <w:color w:val="212121"/>
          <w:sz w:val="28"/>
          <w:szCs w:val="28"/>
          <w:rtl/>
          <w:lang w:eastAsia="nb-NO" w:bidi="ar"/>
        </w:rPr>
        <w:t xml:space="preserve">المحادثة 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 xml:space="preserve"> باللغة النرويجية.</w:t>
      </w:r>
    </w:p>
    <w:p w:rsidR="0073516E" w:rsidRP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>كل</w:t>
      </w:r>
      <w:r w:rsidR="007013DB">
        <w:rPr>
          <w:rFonts w:asciiTheme="minorBidi" w:eastAsia="Times New Roman" w:hAnsiTheme="minorBidi" w:hint="cs"/>
          <w:color w:val="212121"/>
          <w:sz w:val="28"/>
          <w:szCs w:val="28"/>
          <w:rtl/>
          <w:lang w:eastAsia="nb-NO" w:bidi="ar"/>
        </w:rPr>
        <w:t>اً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 xml:space="preserve"> من النرويجيين وغير النرويجيين مدعوون للحضور.</w:t>
      </w:r>
    </w:p>
    <w:p w:rsidR="007013DB" w:rsidRPr="0073516E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3516E" w:rsidRP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 xml:space="preserve">مقهى اللغة هو وسيلة اجتماعية وودية لممارسة اللغات دون حضور دروس رسمية، ومفتوحة للناس من جميع الأعمار </w:t>
      </w:r>
      <w:r>
        <w:rPr>
          <w:rFonts w:asciiTheme="minorBidi" w:eastAsia="Times New Roman" w:hAnsiTheme="minorBidi" w:hint="cs"/>
          <w:color w:val="212121"/>
          <w:sz w:val="28"/>
          <w:szCs w:val="28"/>
          <w:rtl/>
          <w:lang w:eastAsia="nb-NO" w:bidi="ar"/>
        </w:rPr>
        <w:t>والمستويات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 xml:space="preserve"> الثقافي</w:t>
      </w:r>
      <w:r>
        <w:rPr>
          <w:rFonts w:asciiTheme="minorBidi" w:eastAsia="Times New Roman" w:hAnsiTheme="minorBidi" w:hint="cs"/>
          <w:color w:val="212121"/>
          <w:sz w:val="28"/>
          <w:szCs w:val="28"/>
          <w:rtl/>
          <w:lang w:eastAsia="nb-NO" w:bidi="ar"/>
        </w:rPr>
        <w:t>ة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>.</w:t>
      </w:r>
    </w:p>
    <w:p w:rsidR="007013DB" w:rsidRPr="0073516E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3516E" w:rsidRP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  <w:r>
        <w:rPr>
          <w:rFonts w:asciiTheme="minorBidi" w:eastAsia="Times New Roman" w:hAnsiTheme="minorBidi" w:hint="cs"/>
          <w:color w:val="212121"/>
          <w:sz w:val="28"/>
          <w:szCs w:val="28"/>
          <w:rtl/>
          <w:lang w:eastAsia="nb-NO" w:bidi="ar"/>
        </w:rPr>
        <w:t>ال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>قهوة و</w:t>
      </w:r>
      <w:r>
        <w:rPr>
          <w:rFonts w:asciiTheme="minorBidi" w:eastAsia="Times New Roman" w:hAnsiTheme="minorBidi" w:hint="cs"/>
          <w:color w:val="212121"/>
          <w:sz w:val="28"/>
          <w:szCs w:val="28"/>
          <w:rtl/>
          <w:lang w:eastAsia="nb-NO" w:bidi="ar"/>
        </w:rPr>
        <w:t>ال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 xml:space="preserve">شاي </w:t>
      </w:r>
      <w:r>
        <w:rPr>
          <w:rFonts w:asciiTheme="minorBidi" w:eastAsia="Times New Roman" w:hAnsiTheme="minorBidi" w:hint="cs"/>
          <w:color w:val="212121"/>
          <w:sz w:val="28"/>
          <w:szCs w:val="28"/>
          <w:rtl/>
          <w:lang w:eastAsia="nb-NO" w:bidi="ar"/>
        </w:rPr>
        <w:t xml:space="preserve">يقدما 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>مجانا. يمكنك أيضا إحضار غداء</w:t>
      </w:r>
      <w:r w:rsidR="007013DB">
        <w:rPr>
          <w:rFonts w:asciiTheme="minorBidi" w:eastAsia="Times New Roman" w:hAnsiTheme="minorBidi" w:hint="cs"/>
          <w:color w:val="212121"/>
          <w:sz w:val="28"/>
          <w:szCs w:val="28"/>
          <w:rtl/>
          <w:lang w:eastAsia="nb-NO" w:bidi="ar"/>
        </w:rPr>
        <w:t xml:space="preserve"> </w:t>
      </w:r>
      <w:r>
        <w:rPr>
          <w:rFonts w:asciiTheme="minorBidi" w:eastAsia="Times New Roman" w:hAnsiTheme="minorBidi" w:hint="cs"/>
          <w:color w:val="212121"/>
          <w:sz w:val="28"/>
          <w:szCs w:val="28"/>
          <w:rtl/>
          <w:lang w:eastAsia="nb-NO" w:bidi="ar"/>
        </w:rPr>
        <w:t>مغلف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>.</w:t>
      </w:r>
    </w:p>
    <w:p w:rsidR="007013DB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013DB" w:rsidRPr="0073516E" w:rsidRDefault="007013DB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3516E" w:rsidRP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</w:pPr>
    </w:p>
    <w:p w:rsidR="0073516E" w:rsidRPr="0073516E" w:rsidRDefault="0073516E" w:rsidP="007013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after="0" w:line="240" w:lineRule="auto"/>
        <w:jc w:val="both"/>
        <w:rPr>
          <w:rFonts w:asciiTheme="minorBidi" w:eastAsia="Times New Roman" w:hAnsiTheme="minorBidi"/>
          <w:color w:val="212121"/>
          <w:sz w:val="28"/>
          <w:szCs w:val="28"/>
          <w:lang w:eastAsia="nb-NO"/>
        </w:rPr>
      </w:pP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 xml:space="preserve">المنظمون: اللاجئون مرحبا بكم في </w:t>
      </w:r>
      <w:r w:rsidRPr="0073516E">
        <w:rPr>
          <w:rFonts w:asciiTheme="minorBidi" w:eastAsia="Times New Roman" w:hAnsiTheme="minorBidi"/>
          <w:color w:val="212121"/>
          <w:sz w:val="28"/>
          <w:szCs w:val="28"/>
          <w:lang w:eastAsia="nb-NO" w:bidi="ar"/>
        </w:rPr>
        <w:t>Ås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 xml:space="preserve">، مكتبة </w:t>
      </w:r>
      <w:r w:rsidRPr="0073516E">
        <w:rPr>
          <w:rFonts w:asciiTheme="minorBidi" w:eastAsia="Times New Roman" w:hAnsiTheme="minorBidi"/>
          <w:color w:val="212121"/>
          <w:sz w:val="28"/>
          <w:szCs w:val="28"/>
          <w:lang w:eastAsia="nb-NO" w:bidi="ar"/>
        </w:rPr>
        <w:t>Ås</w:t>
      </w:r>
      <w:r w:rsidRPr="0073516E">
        <w:rPr>
          <w:rFonts w:asciiTheme="minorBidi" w:eastAsia="Times New Roman" w:hAnsiTheme="minorBidi"/>
          <w:color w:val="212121"/>
          <w:sz w:val="28"/>
          <w:szCs w:val="28"/>
          <w:rtl/>
          <w:lang w:eastAsia="nb-NO" w:bidi="ar"/>
        </w:rPr>
        <w:t xml:space="preserve"> و المركز الثقافي الدولي.</w:t>
      </w:r>
    </w:p>
    <w:p w:rsidR="000C43F6" w:rsidRDefault="000C43F6"/>
    <w:sectPr w:rsidR="000C43F6" w:rsidSect="007013DB">
      <w:pgSz w:w="11906" w:h="16838"/>
      <w:pgMar w:top="1417" w:right="1417" w:bottom="1417" w:left="1417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6E"/>
    <w:rsid w:val="000C43F6"/>
    <w:rsid w:val="00497942"/>
    <w:rsid w:val="007013DB"/>
    <w:rsid w:val="0073516E"/>
    <w:rsid w:val="008F0471"/>
    <w:rsid w:val="00B62C64"/>
    <w:rsid w:val="00FB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3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3516E"/>
    <w:rPr>
      <w:rFonts w:ascii="Courier New" w:eastAsia="Times New Roman" w:hAnsi="Courier New" w:cs="Courier New"/>
      <w:sz w:val="20"/>
      <w:szCs w:val="20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7351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73516E"/>
    <w:rPr>
      <w:rFonts w:ascii="Courier New" w:eastAsia="Times New Roman" w:hAnsi="Courier New" w:cs="Courier New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1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F1500970</Template>
  <TotalTime>0</TotalTime>
  <Pages>1</Pages>
  <Words>72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Ås Kommune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Fouad Al-Hindi</dc:creator>
  <cp:lastModifiedBy>Ellen Sibe Kråkenes</cp:lastModifiedBy>
  <cp:revision>2</cp:revision>
  <cp:lastPrinted>2017-09-12T12:37:00Z</cp:lastPrinted>
  <dcterms:created xsi:type="dcterms:W3CDTF">2017-10-25T11:36:00Z</dcterms:created>
  <dcterms:modified xsi:type="dcterms:W3CDTF">2017-10-25T11:36:00Z</dcterms:modified>
</cp:coreProperties>
</file>